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FF92D">
      <w:pPr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附件1</w:t>
      </w:r>
    </w:p>
    <w:p w14:paraId="3F79C75E">
      <w:pPr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参加结题验收的项目名单(省级)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56"/>
        <w:gridCol w:w="1961"/>
        <w:gridCol w:w="3815"/>
        <w:gridCol w:w="1003"/>
        <w:gridCol w:w="1382"/>
      </w:tblGrid>
      <w:tr w14:paraId="4CB2F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3E4B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5C5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立项时间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ACBB9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B45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4A0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  负责人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407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所属单位</w:t>
            </w:r>
          </w:p>
        </w:tc>
      </w:tr>
      <w:tr w14:paraId="3269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DB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E3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59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大学生实践教学基地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994F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健明会计师事务所-中山大学新华学院财会类专业实践教学基地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1A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张丽拉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55B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财务与会计系</w:t>
            </w:r>
          </w:p>
        </w:tc>
      </w:tr>
      <w:tr w14:paraId="2DC86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1C5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C0C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BD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大学生实践教学基地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F8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广东省中医药工程技术研究院－中山大学新华学院药学类实践教学基地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9DB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张素中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69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药学系</w:t>
            </w:r>
          </w:p>
        </w:tc>
      </w:tr>
      <w:tr w14:paraId="265FF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090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59F7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3DD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专业综合改革试点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0313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独立学院电子商务专业应用型人才培养的综合改革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9D2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韦沛文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0923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管理学系</w:t>
            </w:r>
          </w:p>
        </w:tc>
      </w:tr>
      <w:tr w14:paraId="4CF72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A0A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3D4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66FD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精品资源共享课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6EBA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药理学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66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陈家树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608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药学系</w:t>
            </w:r>
          </w:p>
        </w:tc>
      </w:tr>
      <w:tr w14:paraId="2D9D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A30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57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2013年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637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高等教育教学改革研究项目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EB8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独立学院创业教育的实践与探索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0FD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林秋贵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7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学生工作部</w:t>
            </w:r>
          </w:p>
        </w:tc>
      </w:tr>
      <w:tr w14:paraId="6C1A1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DDC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00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320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高等教育教学改革研究项目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36EB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以“中大新华讲坛”为平台，探索社会、家庭、学校协同育人新机制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69C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王庭槐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C4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院领导</w:t>
            </w:r>
          </w:p>
        </w:tc>
      </w:tr>
      <w:tr w14:paraId="574C5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523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4A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90B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高等教育教学改革研究项目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8F4B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涵养社会主义核心价值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的文化底蕴——以《&lt;修身贤文&gt;诵读》课程建设为例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6A4A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李中生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A98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院领导</w:t>
            </w:r>
          </w:p>
        </w:tc>
      </w:tr>
      <w:tr w14:paraId="5D785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E3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19E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6E6A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高等教育教学改革研究项目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9536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独立学院MOOCs学习平台的多元混合式教育体系探究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BA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李伟林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310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信息与网络管理部</w:t>
            </w:r>
          </w:p>
        </w:tc>
      </w:tr>
      <w:tr w14:paraId="0180A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3ED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0F4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2014年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AA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高等教育教学改革研究项目</w:t>
            </w:r>
          </w:p>
        </w:tc>
        <w:tc>
          <w:tcPr>
            <w:tcW w:w="3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772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活案施教启思强能——《公共关系策划》课程教改研究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F1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谭昆智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C20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公共管理学系</w:t>
            </w:r>
          </w:p>
        </w:tc>
      </w:tr>
    </w:tbl>
    <w:p w14:paraId="5542169D">
      <w:pPr>
        <w:rPr>
          <w:rFonts w:ascii="宋体" w:hAnsi="宋体" w:eastAsia="宋体" w:cs="Times New Roman"/>
          <w:szCs w:val="21"/>
        </w:rPr>
      </w:pPr>
    </w:p>
    <w:p w14:paraId="08537C8F">
      <w:pPr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参加结题验收的项目名单（院级）</w:t>
      </w:r>
    </w:p>
    <w:p w14:paraId="3633CA5D">
      <w:pPr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表1  实验教学示范中心、校外实践教学基地、重点课程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147"/>
        <w:gridCol w:w="1108"/>
        <w:gridCol w:w="1916"/>
        <w:gridCol w:w="1953"/>
        <w:gridCol w:w="1108"/>
        <w:gridCol w:w="2006"/>
      </w:tblGrid>
      <w:tr w14:paraId="56DE9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76B917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1741A3F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413814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立项时间   </w:t>
            </w:r>
          </w:p>
        </w:tc>
        <w:tc>
          <w:tcPr>
            <w:tcW w:w="1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9277657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1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75E35BF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F04BF59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   负责人</w:t>
            </w:r>
          </w:p>
        </w:tc>
        <w:tc>
          <w:tcPr>
            <w:tcW w:w="2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77323B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所在单位</w:t>
            </w:r>
          </w:p>
        </w:tc>
      </w:tr>
      <w:tr w14:paraId="2BFD7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8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57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2013S001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380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68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实验教学示范中心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0F2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机能实验学实验教学示范中心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E40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刘琼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B3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设备与实验室管理部</w:t>
            </w:r>
          </w:p>
        </w:tc>
      </w:tr>
      <w:tr w14:paraId="65457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D5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F02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2014D001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876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C2B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大学生校外实践教学基地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475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广州明珠中英文学校实践教学基地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7D9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李铭建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85E5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中国语言文学系</w:t>
            </w:r>
          </w:p>
        </w:tc>
      </w:tr>
      <w:tr w14:paraId="1B80B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C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7F74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2014D003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83B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20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大学生校外实践教学基地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421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越秀区人民法院法学实践教学基地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D31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李岚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DC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法律学系</w:t>
            </w:r>
          </w:p>
        </w:tc>
      </w:tr>
      <w:tr w14:paraId="0D47B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FF8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0DB8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2014D004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85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63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大学生校外实践教学基地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E51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中山大学附属第二医院实践教学基地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12E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王秀岚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3E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医学系</w:t>
            </w:r>
          </w:p>
        </w:tc>
      </w:tr>
      <w:tr w14:paraId="7E6A2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114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B79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2014D005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2B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39E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大学生校外实践教学基地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59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广东智合会计师事务所实践教学基地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82FF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李安兰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645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财务与会计系</w:t>
            </w:r>
          </w:p>
        </w:tc>
      </w:tr>
      <w:tr w14:paraId="16C3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8131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C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2014ZD001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CC2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FC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D610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实验生理学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2BD4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刘琼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025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设备与实验室管理部</w:t>
            </w:r>
          </w:p>
        </w:tc>
      </w:tr>
      <w:tr w14:paraId="37E1B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18F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51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2014ZD002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32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1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568C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EEF3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徐娟娟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07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药学系</w:t>
            </w:r>
          </w:p>
        </w:tc>
      </w:tr>
      <w:tr w14:paraId="26C18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FDA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4C1D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2014ZD003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8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2C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260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旅游景点与度假村管理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C48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覃群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DF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5C79A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F7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965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2014ZD004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DD2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E498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C58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F9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赵志琴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54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经济与贸易系</w:t>
            </w:r>
          </w:p>
        </w:tc>
      </w:tr>
      <w:tr w14:paraId="11B0F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BAF5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18B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2014ZD005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219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A0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ACF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AC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郭群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BEE3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财务与会计系</w:t>
            </w:r>
          </w:p>
        </w:tc>
      </w:tr>
      <w:tr w14:paraId="43A0C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D8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25A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2014ZD006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82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BE0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7BEC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EC3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区展玲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81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公共管理系</w:t>
            </w:r>
          </w:p>
        </w:tc>
      </w:tr>
      <w:tr w14:paraId="6FEA8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E51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4A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2014ZD007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2D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449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C2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翻译理论与实践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69D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王东风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3C3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外国语言文学系</w:t>
            </w:r>
          </w:p>
        </w:tc>
      </w:tr>
      <w:tr w14:paraId="3B8467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573C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86E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2014ZD008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B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5346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重点课程</w:t>
            </w:r>
          </w:p>
        </w:tc>
        <w:tc>
          <w:tcPr>
            <w:tcW w:w="1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03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DFD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何瑜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F79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外国语言文学系</w:t>
            </w:r>
          </w:p>
        </w:tc>
      </w:tr>
    </w:tbl>
    <w:p w14:paraId="32650523">
      <w:pPr>
        <w:jc w:val="center"/>
        <w:rPr>
          <w:rFonts w:ascii="宋体" w:hAnsi="宋体" w:eastAsia="宋体" w:cs="Times New Roman"/>
          <w:b/>
          <w:szCs w:val="21"/>
        </w:rPr>
      </w:pPr>
    </w:p>
    <w:p w14:paraId="2A007CBA">
      <w:pPr>
        <w:jc w:val="center"/>
        <w:rPr>
          <w:rFonts w:ascii="宋体" w:hAnsi="宋体" w:eastAsia="宋体" w:cs="Times New Roman"/>
          <w:b/>
          <w:szCs w:val="21"/>
        </w:rPr>
      </w:pPr>
    </w:p>
    <w:p w14:paraId="348125E7">
      <w:pPr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表2  高等教育教学改革研究项目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080"/>
        <w:gridCol w:w="950"/>
        <w:gridCol w:w="1125"/>
        <w:gridCol w:w="3827"/>
        <w:gridCol w:w="851"/>
        <w:gridCol w:w="1523"/>
      </w:tblGrid>
      <w:tr w14:paraId="130C5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7FA3A6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62D2686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284F1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 xml:space="preserve">立项 时间   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282F29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项目类别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374DB0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6B90B1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项目    负责人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6C1044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所在单位</w:t>
            </w:r>
          </w:p>
        </w:tc>
      </w:tr>
      <w:tr w14:paraId="342E6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8B19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35D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2013J006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7D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7A5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EFFB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基于应用实践能力的人力资源管理专业建设方案的研究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E0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唐冬燕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4D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公共管理学系</w:t>
            </w:r>
          </w:p>
        </w:tc>
      </w:tr>
      <w:tr w14:paraId="10D84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0E4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7A4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2013J011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E7C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2013年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FE1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35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健康评估综合训练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C0A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陈千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0A3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医学系</w:t>
            </w:r>
          </w:p>
        </w:tc>
      </w:tr>
      <w:tr w14:paraId="0EF1D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4C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793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FCF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4E4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720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独立学院经济与管理类专业《统计学》课程教学改革模式探索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E36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陈敏琼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D3FA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经济与贸易系</w:t>
            </w:r>
          </w:p>
        </w:tc>
      </w:tr>
      <w:tr w14:paraId="56781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44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2FCC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A77B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0717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93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基于独立学院体验式教学体系的探索-以《管理学》理论课教学过程为例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F89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孔岩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3B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经济与贸易系</w:t>
            </w:r>
          </w:p>
        </w:tc>
      </w:tr>
      <w:tr w14:paraId="0CF8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5BBB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766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4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5EA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C0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税务会计实践课程教学研究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9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杨卫华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64A0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经济与贸易系</w:t>
            </w:r>
          </w:p>
        </w:tc>
      </w:tr>
      <w:tr w14:paraId="66DA7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721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00A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8B2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A2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6A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独立学院税收学专业案例教学应用研究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9729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黄国龙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80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经济与贸易系</w:t>
            </w:r>
          </w:p>
        </w:tc>
      </w:tr>
      <w:tr w14:paraId="3C605C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DC13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A24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038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EC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C3D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《国际酒店统一会计制度》教学改革研究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220E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李美云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4A7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1E8B7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DE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80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AF2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AF8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74EB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培养卓越复合型技术与管理的创新运营应用型人才的电子商务专业“三创”实践教学体系的研究与探索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5E0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屈娟娟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E18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3BCE2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524F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722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C5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2C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7DC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应用型本科《酒店管理信息系统》课程教学改革初探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93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谭红娟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67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1E9AA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BDC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A6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2014J009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C760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BB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741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物流专业课程实践教学方法研究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808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汤海滨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49DE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0B108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37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9BE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6F4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075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B2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基于研究导向的旅游管理专业酒店实习创新模式的探索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23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刘娇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CE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0D8E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50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B31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E72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B0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40C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旅游管理本科职业教育模式创新探究——以《旅行社经营与管理》课程为例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1A1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王会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C1E2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6ECE6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A68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73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BC5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D9F4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418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独立学院物流管理本科专业职业化教育模式探索研究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1B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刘进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05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管理学系</w:t>
            </w:r>
          </w:p>
        </w:tc>
      </w:tr>
      <w:tr w14:paraId="55DBC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EF1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7C1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82B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25F6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94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基于MOOC的数据库系统实验软件装置和案例库设计与实现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20BA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王辰尹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20F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信息科学系</w:t>
            </w:r>
          </w:p>
        </w:tc>
      </w:tr>
      <w:tr w14:paraId="4F528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56FF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D2D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F7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5A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08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面向高素质IT应用型人才培养的毕业论文过程管理与质量控制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2C4A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张冬玲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BBB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信息科学系</w:t>
            </w:r>
          </w:p>
        </w:tc>
      </w:tr>
      <w:tr w14:paraId="190B0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820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706F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4F6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34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7E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应用型人才培养目标下的大学本科汉语言类课程教学改革研究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EC0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王惠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A02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中国语言文学系</w:t>
            </w:r>
          </w:p>
        </w:tc>
      </w:tr>
      <w:tr w14:paraId="62143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71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98C8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2014J019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62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27A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205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中山大学新华学院医学系开设传统体育养生课程的可行性研究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9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杜琳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0AF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公共基础课教学研究部</w:t>
            </w:r>
          </w:p>
        </w:tc>
      </w:tr>
      <w:tr w14:paraId="3E1D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F02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9B5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2014J021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E56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38B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751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公共选修课程建设策略研究—以中山大学新华学院为例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5D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王栋慧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C21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教务部</w:t>
            </w:r>
          </w:p>
        </w:tc>
      </w:tr>
      <w:tr w14:paraId="01CA0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02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03A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2014J022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7CD3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973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E92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独立学院本科药剂学教学改革与实践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A4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张素中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77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药学系</w:t>
            </w:r>
          </w:p>
        </w:tc>
      </w:tr>
      <w:tr w14:paraId="346DF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0C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424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2014J023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7D1E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170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D6B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专题教学法在《中国近现代史纲要》课程中的应用研究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00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范秀娟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CA22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思想政治理论课教学研究部</w:t>
            </w:r>
          </w:p>
        </w:tc>
      </w:tr>
      <w:tr w14:paraId="10BEE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51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76B4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2014J024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318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46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AB10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PBL教学法在《毛泽东思想和中国特色社会主义理论体系概论》课的运用研究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7FA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徐伟明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411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思想政治理论课教学研究部</w:t>
            </w:r>
          </w:p>
        </w:tc>
      </w:tr>
      <w:tr w14:paraId="56AD1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0288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F3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D6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94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D54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结合大学生喜爱的网络自组织形式开辟网络思想政治教育新阵地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885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黄科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F2E8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思想政治理论课教学研究部</w:t>
            </w:r>
          </w:p>
        </w:tc>
      </w:tr>
      <w:tr w14:paraId="2589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B399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FC53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2014J026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91E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2014年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CFA0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教学改革与研究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E5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护理科研课程TBL教学模式的构建及效果评价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9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林丽娜</w:t>
            </w:r>
          </w:p>
        </w:tc>
        <w:tc>
          <w:tcPr>
            <w:tcW w:w="1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D72A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医学系</w:t>
            </w:r>
          </w:p>
        </w:tc>
      </w:tr>
    </w:tbl>
    <w:p w14:paraId="1E1A4311">
      <w:pPr>
        <w:ind w:firstLine="420"/>
        <w:jc w:val="center"/>
        <w:rPr>
          <w:rFonts w:ascii="宋体" w:hAnsi="宋体" w:eastAsia="宋体" w:cs="Times New Roman"/>
          <w:b/>
          <w:szCs w:val="21"/>
        </w:rPr>
      </w:pPr>
    </w:p>
    <w:p w14:paraId="094C07C0">
      <w:pPr>
        <w:ind w:firstLine="420"/>
        <w:jc w:val="center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表3 大学生创新创业训练计划项目</w:t>
      </w:r>
    </w:p>
    <w:tbl>
      <w:tblPr>
        <w:tblStyle w:val="4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53"/>
        <w:gridCol w:w="871"/>
        <w:gridCol w:w="936"/>
        <w:gridCol w:w="2327"/>
        <w:gridCol w:w="871"/>
        <w:gridCol w:w="804"/>
        <w:gridCol w:w="905"/>
        <w:gridCol w:w="1351"/>
      </w:tblGrid>
      <w:tr w14:paraId="7F4A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tblHeader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4046E7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序号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FA2669E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项目编号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CC993E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立项时间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D88384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项目类别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CEA37B0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项目名称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E290A6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       负责人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0152792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指导老师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6F3BD1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项目组    成员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9B8824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所在单位</w:t>
            </w:r>
          </w:p>
        </w:tc>
      </w:tr>
      <w:tr w14:paraId="4FDA2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F16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31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2013CX002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7D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C16A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BC0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深莞惠区域一体化对三地房地产影响的调查分析及发展预期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C1B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吴嘉琪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5B3A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廖倩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141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黄翠霞、李伟宁、刘启维、吴宜恩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63C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经济与贸易系</w:t>
            </w:r>
          </w:p>
        </w:tc>
      </w:tr>
      <w:tr w14:paraId="6FC9E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20E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C1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2013CX003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DA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776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0DF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广东省基层劳动力资源调配及优化研究——以东莞市为例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87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陈嘉稳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1A56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方轮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1DE6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陈惠玲、李金宝、叶静雯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FA25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经济与贸易系</w:t>
            </w:r>
          </w:p>
        </w:tc>
      </w:tr>
      <w:tr w14:paraId="46B04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E163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53E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2013CX016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0F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DB9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980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独立学院行政管理专业职业生涯规划研究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D8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袁秋果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B0E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唐冬燕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D9231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梁艳英、林丽旋、周宛儒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A317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公共管理学系</w:t>
            </w:r>
          </w:p>
        </w:tc>
      </w:tr>
      <w:tr w14:paraId="76A24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F51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D8D2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2013CY002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A0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E2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C8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校园020的构建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E9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黄楚涛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FB9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汤阅弦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FE6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刘海霞、陈庆慧、冯光正、赖柏儒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9B8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经济与贸易系</w:t>
            </w:r>
          </w:p>
        </w:tc>
      </w:tr>
      <w:tr w14:paraId="5FD28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3AA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1499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2013CY004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F39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0E8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6428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创建新华家教中心的研究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ACF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邵林烨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14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刘亚军     黄琳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9212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黄阳龙、李嘉勇、麦钦顺、薛锦成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94E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公共管理学系</w:t>
            </w:r>
          </w:p>
        </w:tc>
      </w:tr>
      <w:tr w14:paraId="048CB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80B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3F9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2013CY005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6552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C7E9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54B4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DIY手工作坊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14C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林丽漩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611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唐冬燕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DE02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林海生、温志彬、张楚君、吴子冲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E8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公共管理学系</w:t>
            </w:r>
          </w:p>
        </w:tc>
      </w:tr>
      <w:tr w14:paraId="091C0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A2E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82E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2013CY007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81D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F4FD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2D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减肥养生会所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1F7D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王萍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465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王秀岚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AF80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张婷、   林家驹、方梓浩、李淑文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402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医学系</w:t>
            </w:r>
          </w:p>
        </w:tc>
      </w:tr>
      <w:tr w14:paraId="48AEB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9D3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249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2013CY008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4415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A6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31E0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腰椎健康服务套餐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784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孙绮红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514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王秀岚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0C5D5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魏翠媚、钟彬彬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852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医学系</w:t>
            </w:r>
          </w:p>
        </w:tc>
      </w:tr>
      <w:tr w14:paraId="55B06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091B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1D8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2013CY009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60A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47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FFD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广州农产品网络平台产销一体化可行性研究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3DA1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龙晓君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827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梁澎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83CC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杜敏仪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4B25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管理学系</w:t>
            </w:r>
          </w:p>
        </w:tc>
      </w:tr>
      <w:tr w14:paraId="36B15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5C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70D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2013CY012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60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2013.4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76D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8C64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创建物流服务实践基地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847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程国良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8EDA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叶建恒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71AD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赵敏茹、李清云、胡国婵、林思慧、谭皓旭、刁振熙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D2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管理学系</w:t>
            </w:r>
          </w:p>
        </w:tc>
      </w:tr>
      <w:tr w14:paraId="606F5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AE63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249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2014CX001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D1CF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D2E4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9A7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大学生网络自组织现状研究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9B40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黄山松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096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黄科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17D2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陈崇玲、袁惠达、罗宛玲、钟馨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2BD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经济与贸易系</w:t>
            </w:r>
          </w:p>
        </w:tc>
      </w:tr>
      <w:tr w14:paraId="16BCA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0E69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DDF7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2014CX008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795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9D97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B61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软件网络验证加密研究与应用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9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吴伟灵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158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李伟林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C48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石翠霞、张俊峰、刘宇生、吴伟灵、徐圳鑫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6CC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信息科学系</w:t>
            </w:r>
          </w:p>
        </w:tc>
      </w:tr>
      <w:tr w14:paraId="653C3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8AB8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39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2014CX013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80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44D3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117C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基于arduino的移动车辆远程实时追踪定位系统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881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周志浩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C6B2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王凤      莫伟健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CDC1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王伦峰、黄家豪、陈瑞光、曾伟壕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1964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信息科学系</w:t>
            </w:r>
          </w:p>
        </w:tc>
      </w:tr>
      <w:tr w14:paraId="4C533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B0FD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A4D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39AF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1131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654C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新型城镇化下外来工人子女的学前教育-以广州市龙洞地区为例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EB1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吴来斌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43D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唐波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A4BF8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陈绮雯、林俏仪、吴来斌、张艺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3E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资源与城乡规划系</w:t>
            </w:r>
          </w:p>
        </w:tc>
      </w:tr>
      <w:tr w14:paraId="44640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5A6B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161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2014CX018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7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25E7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CAFA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广州市天河区龙洞地区阳台排水系统规范调研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02E4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王诗贤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032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97A2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范家鸣、赵梓杰、韩康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B4A5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资源与城乡规划系</w:t>
            </w:r>
          </w:p>
        </w:tc>
      </w:tr>
      <w:tr w14:paraId="49C13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542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711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2014CX019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071F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F2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C87E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城市规划中宗教设施问题初探——以天河区基督教堂为例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D432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廖亚广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1CB8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张媛媛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E1A74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廖亚广、黄静汶、高艳婷、顾慧娜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9F0E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资源与城乡规划系</w:t>
            </w:r>
          </w:p>
        </w:tc>
      </w:tr>
      <w:tr w14:paraId="65971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E95E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F18D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A5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8719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0EF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广州市BRT的现状调研——以B3为例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F6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吴美姗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AF66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彭康      李甜甜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DCFE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吴美珊、罗舜菲、谭玉君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C389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资源与城乡规划系</w:t>
            </w:r>
          </w:p>
        </w:tc>
      </w:tr>
      <w:tr w14:paraId="71109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1A2C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6420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75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793D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801E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广州社区老年服务的规划、现状与建议——以越秀区为例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D2D6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孙达宏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3401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彭康      李甜甜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BC86A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孙达宏、吴晓聪、红麟天、廖宏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CBF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资源与城乡规划系</w:t>
            </w:r>
          </w:p>
        </w:tc>
      </w:tr>
      <w:tr w14:paraId="546EF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0C3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9B77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CEE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704B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209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香蕉皮多酚提取工艺研究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E66F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黄道达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BBF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罗兰      张素中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82A2F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黄梅花、邓燕燕、谭结凤、吴东浪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2FBC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药学系</w:t>
            </w:r>
          </w:p>
        </w:tc>
      </w:tr>
      <w:tr w14:paraId="7811D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F5A2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61B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5A78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AB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E075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东莞城市形象的定位与提升——基于法律名誉保护和宣传策略的研究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22C6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石俊彦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2201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李铭建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24CC3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钟艳茹、夏韵怡、汤颖英、刘树宏、石俊彦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071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法律学系</w:t>
            </w:r>
          </w:p>
        </w:tc>
      </w:tr>
      <w:tr w14:paraId="0362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6572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54FF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2E87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2340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3781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东莞碳交易法律保护机制的探索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353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彭恺颖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C637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苗玉坤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D1A6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容巧玲、余梦婷、徐珊珊、彭恺颖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65B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法律学系</w:t>
            </w:r>
          </w:p>
        </w:tc>
      </w:tr>
      <w:tr w14:paraId="4447A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8AA3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C647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C89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B0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2338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直销企业模式法律规制探索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8A0D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缪国标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345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苗玉坤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E59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何潇、、张仰纯、庄泽宾、缪国标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31B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法律学系</w:t>
            </w:r>
          </w:p>
        </w:tc>
      </w:tr>
      <w:tr w14:paraId="462CA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0CD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13AE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2014CX027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F205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6B5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FBD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网络消费者的维权体系探析</w:t>
            </w:r>
          </w:p>
        </w:tc>
        <w:tc>
          <w:tcPr>
            <w:tcW w:w="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5D5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陈浩琛</w:t>
            </w: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68A5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叶秀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3EB00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陈浩琛、郑伟成、陈丹、   李静、   蔡荣霖</w:t>
            </w: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2672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法律学系</w:t>
            </w:r>
          </w:p>
        </w:tc>
      </w:tr>
      <w:tr w14:paraId="2BAAC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C380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5BD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2014CX028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E020C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2B29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创新训练项目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6856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论城市规划改造中历史街区的法律保护与文化保育—以汕头老区为例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81ED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陈盈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EDA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BD289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陈盈、   谢伟帆、陈纯、   杨凯波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EED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法律学系</w:t>
            </w:r>
          </w:p>
        </w:tc>
      </w:tr>
      <w:tr w14:paraId="29C6B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97A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D0C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2014CY001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B2F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9CE9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D3B7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集合OTO模式下会计职业网络培训指导服务的创新性研究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3FA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吴宇玲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73D3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杨和茂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6B23B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吴宇玲、张映琼、黄宇、   黄恒强、廖昊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0CC0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财务与会计系</w:t>
            </w:r>
          </w:p>
        </w:tc>
      </w:tr>
      <w:tr w14:paraId="1615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CB32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30CC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2014CY002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80FC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6C5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DBB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高校联盟代理创业训练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F1E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王琪思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1D7B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龙浩芬   杨家璇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23BCD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王琪思、吴东扬、陈启钿、陈思敏、刘宇新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771F7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财务与会计系</w:t>
            </w:r>
          </w:p>
        </w:tc>
      </w:tr>
      <w:tr w14:paraId="323E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115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8D7E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2014CY004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B9F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33D2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F131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经营“永生花”的泡芙达花店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4109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叶玉婷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6696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刘洋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FDACE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叶玉婷、黄绮楠、许曼芸、郭嘉慧、杨捷凯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341D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经济与贸易系</w:t>
            </w:r>
          </w:p>
        </w:tc>
      </w:tr>
      <w:tr w14:paraId="15B4D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44CB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BB73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2014CY006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76F68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2014.6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65C86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创业训练项目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397D5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基于物流信息获取及公路运输信息实时智能匹配系统的研究与应用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CB4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覃豪周</w:t>
            </w: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1DFA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李伟林   傅素青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0622"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覃豪周、李小辉、刘建卫、曾高芳、唐启凤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5E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管理学系</w:t>
            </w:r>
          </w:p>
        </w:tc>
      </w:tr>
    </w:tbl>
    <w:p w14:paraId="0BF286D7">
      <w:pPr>
        <w:tabs>
          <w:tab w:val="left" w:pos="2432"/>
        </w:tabs>
        <w:rPr>
          <w:rFonts w:ascii="宋体" w:hAnsi="宋体" w:eastAsia="宋体" w:cs="Times New Roman"/>
          <w:szCs w:val="21"/>
        </w:rPr>
      </w:pPr>
    </w:p>
    <w:p w14:paraId="09B5B23C">
      <w:pPr>
        <w:rPr>
          <w:rFonts w:ascii="宋体" w:hAnsi="宋体" w:eastAsia="宋体" w:cs="Times New Roman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BE6"/>
    <w:rsid w:val="00002BE6"/>
    <w:rsid w:val="0003558C"/>
    <w:rsid w:val="000B64A4"/>
    <w:rsid w:val="00177A0B"/>
    <w:rsid w:val="00195F97"/>
    <w:rsid w:val="001F51BB"/>
    <w:rsid w:val="002B2E37"/>
    <w:rsid w:val="00391D22"/>
    <w:rsid w:val="004A0F64"/>
    <w:rsid w:val="004D4BDD"/>
    <w:rsid w:val="00555F5D"/>
    <w:rsid w:val="00587E90"/>
    <w:rsid w:val="006647EE"/>
    <w:rsid w:val="006A15B3"/>
    <w:rsid w:val="007005EA"/>
    <w:rsid w:val="00757542"/>
    <w:rsid w:val="008F7EB4"/>
    <w:rsid w:val="009224D3"/>
    <w:rsid w:val="00A20220"/>
    <w:rsid w:val="00A65334"/>
    <w:rsid w:val="00A9120A"/>
    <w:rsid w:val="00AD5921"/>
    <w:rsid w:val="00B31987"/>
    <w:rsid w:val="00B64D69"/>
    <w:rsid w:val="00C3509B"/>
    <w:rsid w:val="00C5288F"/>
    <w:rsid w:val="00D4450F"/>
    <w:rsid w:val="00F549FD"/>
    <w:rsid w:val="5365473B"/>
    <w:rsid w:val="676475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3414</Words>
  <Characters>4237</Characters>
  <Lines>35</Lines>
  <Paragraphs>9</Paragraphs>
  <TotalTime>0</TotalTime>
  <ScaleCrop>false</ScaleCrop>
  <LinksUpToDate>false</LinksUpToDate>
  <CharactersWithSpaces>4322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2016-06-14T02:05:00Z</dcterms:created>
  <dc:creator>LIU</dc:creator>
  <cp:lastModifiedBy>谢剑波</cp:lastModifiedBy>
  <dcterms:modified xsi:type="dcterms:W3CDTF">2024-12-31T09:19:17Z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eyJoZGlkIjoiOWE2NmRiODM4MmE3MWYyNTczYjJmMTcxM2Y3OGYwMjciLCJ1c2VySWQiOiIxMjgyMjgyMzcxIn0=</vt:lpwstr>
  </property>
  <property fmtid="{D5CDD505-2E9C-101B-9397-08002B2CF9AE}" pid="4" name="ICV">
    <vt:lpwstr>DE11AC55D80346D4991A0D2568667E32_12</vt:lpwstr>
  </property>
</Properties>
</file>